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7707" w14:textId="16D42D23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hAnsi="Times New Roman" w:cs="Times New Roman"/>
          <w:b/>
          <w:bCs/>
        </w:rPr>
        <w:t>Table 2</w:t>
      </w:r>
      <w:r w:rsidRPr="00083648">
        <w:rPr>
          <w:rFonts w:ascii="Times New Roman" w:hAnsi="Times New Roman" w:cs="Times New Roman"/>
        </w:rPr>
        <w:t xml:space="preserve">. 90-Day Medical and Surgical Outcomes in GLP-1 Users vs </w:t>
      </w:r>
      <w:proofErr w:type="gramStart"/>
      <w:r w:rsidRPr="00083648">
        <w:rPr>
          <w:rFonts w:ascii="Times New Roman" w:hAnsi="Times New Roman" w:cs="Times New Roman"/>
        </w:rPr>
        <w:t>Non-users</w:t>
      </w:r>
      <w:proofErr w:type="gramEnd"/>
    </w:p>
    <w:tbl>
      <w:tblPr>
        <w:tblW w:w="0" w:type="auto"/>
        <w:tblInd w:w="-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960"/>
        <w:gridCol w:w="1601"/>
        <w:gridCol w:w="1801"/>
        <w:gridCol w:w="1382"/>
        <w:gridCol w:w="1583"/>
        <w:gridCol w:w="945"/>
        <w:gridCol w:w="885"/>
        <w:gridCol w:w="927"/>
      </w:tblGrid>
      <w:tr w:rsidR="333B89DD" w:rsidRPr="00083648" w14:paraId="6679FD3D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C825C" w14:textId="5256C6E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Complication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A19B50" w14:textId="2E0555F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GLP-1 (n=1,138)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FD8D3" w14:textId="41DC792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No GLP-1 (n=1,138)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1D4953" w14:textId="1E6028E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GLP-1 Rate (%)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3D30E" w14:textId="7A8211A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No GLP-1 Rate (%)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3792D4" w14:textId="489C518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RRR (%)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3380FD" w14:textId="56005E6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37C1CB" w14:textId="653399E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083648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333B89DD" w:rsidRPr="00083648" w14:paraId="3B081897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18DA930" w14:textId="565DCE8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AKI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DEDC203" w14:textId="7096B3D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387B7E2" w14:textId="1F38C32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A71921E" w14:textId="4FDB0DD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5649D73" w14:textId="23C52C7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E3DED8B" w14:textId="7522EE50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8D54DE1" w14:textId="27137FF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BD87584" w14:textId="0BAA0C0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0.837</w:t>
            </w:r>
          </w:p>
        </w:tc>
      </w:tr>
      <w:tr w:rsidR="333B89DD" w:rsidRPr="00083648" w14:paraId="6A672B6E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A93C120" w14:textId="43DF768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DVT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7A8C9EA" w14:textId="058ABEF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1948A74" w14:textId="444F3F5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9E26BED" w14:textId="28FD5DB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B17187D" w14:textId="3911DF6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B3E627D" w14:textId="5317234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5B932CD" w14:textId="5D49169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15-93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320B92A" w14:textId="2F6085D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0.013</w:t>
            </w:r>
          </w:p>
        </w:tc>
      </w:tr>
      <w:tr w:rsidR="333B89DD" w:rsidRPr="00083648" w14:paraId="1968FB90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725CB67" w14:textId="0D64F60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PE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04E0A12" w14:textId="64094CE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A91F951" w14:textId="66B2F71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8103851" w14:textId="24A1E84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1F8681F" w14:textId="7FF030A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B65FE35" w14:textId="6D545E2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1CF0C83" w14:textId="0355E7A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3093E04" w14:textId="4E5B71B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0.683</w:t>
            </w:r>
          </w:p>
        </w:tc>
      </w:tr>
      <w:tr w:rsidR="333B89DD" w:rsidRPr="00083648" w14:paraId="5F556958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E637A94" w14:textId="31DC0FA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Wound complications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3FA28CA" w14:textId="3F617A9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235B073" w14:textId="31765CE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F977FF5" w14:textId="05A4F54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962B466" w14:textId="065B8C38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8B72BCE" w14:textId="171D20B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DE75BCC" w14:textId="231AC1E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B590835" w14:textId="46FBD92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&lt;0.001</w:t>
            </w:r>
          </w:p>
        </w:tc>
      </w:tr>
      <w:tr w:rsidR="333B89DD" w:rsidRPr="00083648" w14:paraId="74202C64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E70ABBE" w14:textId="2A5426A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SSI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743C5EE" w14:textId="145F4D03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A991C91" w14:textId="11318DC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454026E" w14:textId="5FA8DF0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BC87EF0" w14:textId="3B53481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A0095AB" w14:textId="0F91A52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60318AC" w14:textId="2E3AA4F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34-99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D4703C1" w14:textId="06B7C69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0.002</w:t>
            </w:r>
          </w:p>
        </w:tc>
      </w:tr>
      <w:tr w:rsidR="333B89DD" w:rsidRPr="00083648" w14:paraId="04348E5F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64BC0C0" w14:textId="09BD8B4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Hematoma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F55910E" w14:textId="66C0818E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CA9CA90" w14:textId="000EACF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D28C16C" w14:textId="112CAC8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31AFE23" w14:textId="70E159C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CB06F75" w14:textId="0E2C47E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DE1140E" w14:textId="39F449D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678924B" w14:textId="344CC8D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0.130</w:t>
            </w:r>
          </w:p>
        </w:tc>
      </w:tr>
      <w:tr w:rsidR="333B89DD" w:rsidRPr="00083648" w14:paraId="020784E5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433E652" w14:textId="2F77856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Transfusion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5B57126" w14:textId="4429311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F093170" w14:textId="1FEAD66B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DC38910" w14:textId="267ED6C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00D5A56" w14:textId="580D094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C98211F" w14:textId="0DB6DE16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7178AB3" w14:textId="554A8CC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EA1B96F" w14:textId="138DBB1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0.133</w:t>
            </w:r>
          </w:p>
        </w:tc>
      </w:tr>
      <w:tr w:rsidR="333B89DD" w:rsidRPr="00083648" w14:paraId="658E91C7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5BBF46F" w14:textId="5EDC778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UTI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678C728" w14:textId="735E30EF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A3EFBDA" w14:textId="24081DB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58DCD050" w14:textId="6DDF966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D578B77" w14:textId="363FF534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3.34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D6C408D" w14:textId="5363FCE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7767AE5" w14:textId="0BB3FCD9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0D93FAC" w14:textId="4230A622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0.208</w:t>
            </w:r>
          </w:p>
        </w:tc>
      </w:tr>
      <w:tr w:rsidR="333B89DD" w:rsidRPr="00083648" w14:paraId="09902DDD" w14:textId="77777777" w:rsidTr="333B89DD">
        <w:trPr>
          <w:trHeight w:val="300"/>
        </w:trPr>
        <w:tc>
          <w:tcPr>
            <w:tcW w:w="1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6856E8D4" w14:textId="3CBDD69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Readmission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4B69CA8A" w14:textId="6B46F33A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76576700" w14:textId="22DA817C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2FDD4CAC" w14:textId="7BD9692D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D518C68" w14:textId="6B54D3C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08BECB13" w14:textId="1CBBB941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168A0BEB" w14:textId="2BCD1825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20" w:type="dxa"/>
              <w:right w:w="120" w:type="dxa"/>
            </w:tcMar>
          </w:tcPr>
          <w:p w14:paraId="3BE97079" w14:textId="7930A217" w:rsidR="333B89DD" w:rsidRPr="00083648" w:rsidRDefault="333B89DD" w:rsidP="00083648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083648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4DEA5984" w14:textId="560F0D96" w:rsidR="07F597E9" w:rsidRPr="00083648" w:rsidRDefault="07F597E9" w:rsidP="00083648">
      <w:pPr>
        <w:spacing w:after="0" w:line="480" w:lineRule="auto"/>
        <w:rPr>
          <w:rFonts w:ascii="Times New Roman" w:hAnsi="Times New Roman" w:cs="Times New Roman"/>
        </w:rPr>
      </w:pPr>
      <w:r w:rsidRPr="00083648">
        <w:rPr>
          <w:rFonts w:ascii="Times New Roman" w:eastAsia="system-ui" w:hAnsi="Times New Roman" w:cs="Times New Roman"/>
        </w:rPr>
        <w:t>RRR = Relative Risk Reduction; CI = Confidence Interval</w:t>
      </w:r>
    </w:p>
    <w:sectPr w:rsidR="07F597E9" w:rsidRPr="00083648" w:rsidSect="000836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stem-ui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F975A"/>
    <w:multiLevelType w:val="hybridMultilevel"/>
    <w:tmpl w:val="E1AAE948"/>
    <w:lvl w:ilvl="0" w:tplc="20D87832">
      <w:start w:val="1"/>
      <w:numFmt w:val="decimal"/>
      <w:lvlText w:val="%1."/>
      <w:lvlJc w:val="left"/>
      <w:pPr>
        <w:ind w:left="720" w:hanging="360"/>
      </w:pPr>
    </w:lvl>
    <w:lvl w:ilvl="1" w:tplc="B1ACB264">
      <w:start w:val="1"/>
      <w:numFmt w:val="lowerLetter"/>
      <w:lvlText w:val="%2."/>
      <w:lvlJc w:val="left"/>
      <w:pPr>
        <w:ind w:left="1440" w:hanging="360"/>
      </w:pPr>
    </w:lvl>
    <w:lvl w:ilvl="2" w:tplc="12FA4316">
      <w:start w:val="1"/>
      <w:numFmt w:val="lowerRoman"/>
      <w:lvlText w:val="%3."/>
      <w:lvlJc w:val="right"/>
      <w:pPr>
        <w:ind w:left="2160" w:hanging="180"/>
      </w:pPr>
    </w:lvl>
    <w:lvl w:ilvl="3" w:tplc="2AC8C904">
      <w:start w:val="1"/>
      <w:numFmt w:val="decimal"/>
      <w:lvlText w:val="%4."/>
      <w:lvlJc w:val="left"/>
      <w:pPr>
        <w:ind w:left="2880" w:hanging="360"/>
      </w:pPr>
    </w:lvl>
    <w:lvl w:ilvl="4" w:tplc="20EA267A">
      <w:start w:val="1"/>
      <w:numFmt w:val="lowerLetter"/>
      <w:lvlText w:val="%5."/>
      <w:lvlJc w:val="left"/>
      <w:pPr>
        <w:ind w:left="3600" w:hanging="360"/>
      </w:pPr>
    </w:lvl>
    <w:lvl w:ilvl="5" w:tplc="6DBADA0E">
      <w:start w:val="1"/>
      <w:numFmt w:val="lowerRoman"/>
      <w:lvlText w:val="%6."/>
      <w:lvlJc w:val="right"/>
      <w:pPr>
        <w:ind w:left="4320" w:hanging="180"/>
      </w:pPr>
    </w:lvl>
    <w:lvl w:ilvl="6" w:tplc="FB743370">
      <w:start w:val="1"/>
      <w:numFmt w:val="decimal"/>
      <w:lvlText w:val="%7."/>
      <w:lvlJc w:val="left"/>
      <w:pPr>
        <w:ind w:left="5040" w:hanging="360"/>
      </w:pPr>
    </w:lvl>
    <w:lvl w:ilvl="7" w:tplc="D0C0F4C4">
      <w:start w:val="1"/>
      <w:numFmt w:val="lowerLetter"/>
      <w:lvlText w:val="%8."/>
      <w:lvlJc w:val="left"/>
      <w:pPr>
        <w:ind w:left="5760" w:hanging="360"/>
      </w:pPr>
    </w:lvl>
    <w:lvl w:ilvl="8" w:tplc="B254E008">
      <w:start w:val="1"/>
      <w:numFmt w:val="lowerRoman"/>
      <w:lvlText w:val="%9."/>
      <w:lvlJc w:val="right"/>
      <w:pPr>
        <w:ind w:left="6480" w:hanging="180"/>
      </w:pPr>
    </w:lvl>
  </w:abstractNum>
  <w:num w:numId="1" w16cid:durableId="32341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000D22"/>
    <w:rsid w:val="00083648"/>
    <w:rsid w:val="000AE069"/>
    <w:rsid w:val="001934BA"/>
    <w:rsid w:val="00480BA6"/>
    <w:rsid w:val="00777193"/>
    <w:rsid w:val="009B6114"/>
    <w:rsid w:val="00C00656"/>
    <w:rsid w:val="00C01A75"/>
    <w:rsid w:val="00F42375"/>
    <w:rsid w:val="013F4662"/>
    <w:rsid w:val="06C8F06A"/>
    <w:rsid w:val="070A95C2"/>
    <w:rsid w:val="07CC9AF1"/>
    <w:rsid w:val="07F597E9"/>
    <w:rsid w:val="0AD69A63"/>
    <w:rsid w:val="0AFCF714"/>
    <w:rsid w:val="0B61E44A"/>
    <w:rsid w:val="0BF30A1D"/>
    <w:rsid w:val="0CF7CDC4"/>
    <w:rsid w:val="0DF4EBDA"/>
    <w:rsid w:val="0E43AB3A"/>
    <w:rsid w:val="0FB36EB3"/>
    <w:rsid w:val="146CC835"/>
    <w:rsid w:val="154EE092"/>
    <w:rsid w:val="17E768FC"/>
    <w:rsid w:val="18000D22"/>
    <w:rsid w:val="1879CE1D"/>
    <w:rsid w:val="195886AD"/>
    <w:rsid w:val="1CA5B872"/>
    <w:rsid w:val="1D2047D4"/>
    <w:rsid w:val="1EE7D438"/>
    <w:rsid w:val="20480FA5"/>
    <w:rsid w:val="27C922D1"/>
    <w:rsid w:val="2816FB61"/>
    <w:rsid w:val="29825674"/>
    <w:rsid w:val="29F633D5"/>
    <w:rsid w:val="2BF9FF5A"/>
    <w:rsid w:val="2C0917D7"/>
    <w:rsid w:val="2C6041C2"/>
    <w:rsid w:val="2DC637AF"/>
    <w:rsid w:val="2F9D47C0"/>
    <w:rsid w:val="313AADC7"/>
    <w:rsid w:val="333B89DD"/>
    <w:rsid w:val="3604DD69"/>
    <w:rsid w:val="37E48A25"/>
    <w:rsid w:val="37F098F6"/>
    <w:rsid w:val="3A28215B"/>
    <w:rsid w:val="3B0C31CF"/>
    <w:rsid w:val="3C829CAC"/>
    <w:rsid w:val="3CB24079"/>
    <w:rsid w:val="3CF8B049"/>
    <w:rsid w:val="3D6AB052"/>
    <w:rsid w:val="3F92C568"/>
    <w:rsid w:val="41E124A7"/>
    <w:rsid w:val="4266614B"/>
    <w:rsid w:val="430E641E"/>
    <w:rsid w:val="4691BF56"/>
    <w:rsid w:val="4A44CFA3"/>
    <w:rsid w:val="4AAFC53F"/>
    <w:rsid w:val="4ADDD8D7"/>
    <w:rsid w:val="4EC89F24"/>
    <w:rsid w:val="4FB99BB8"/>
    <w:rsid w:val="50C3FE97"/>
    <w:rsid w:val="52167828"/>
    <w:rsid w:val="523C71E2"/>
    <w:rsid w:val="527B77AC"/>
    <w:rsid w:val="5640BE3C"/>
    <w:rsid w:val="5722185C"/>
    <w:rsid w:val="59739760"/>
    <w:rsid w:val="5991211E"/>
    <w:rsid w:val="59F6357D"/>
    <w:rsid w:val="5CB14D55"/>
    <w:rsid w:val="5CE773A2"/>
    <w:rsid w:val="5FC18064"/>
    <w:rsid w:val="63CA4F44"/>
    <w:rsid w:val="6531CC4B"/>
    <w:rsid w:val="6655C0F2"/>
    <w:rsid w:val="6797973C"/>
    <w:rsid w:val="67DFACCD"/>
    <w:rsid w:val="69C678B2"/>
    <w:rsid w:val="6E9A9FA9"/>
    <w:rsid w:val="6F008853"/>
    <w:rsid w:val="70405076"/>
    <w:rsid w:val="707F6F47"/>
    <w:rsid w:val="7167AA1B"/>
    <w:rsid w:val="718E7EBB"/>
    <w:rsid w:val="7587F1ED"/>
    <w:rsid w:val="764BFDCD"/>
    <w:rsid w:val="7651225F"/>
    <w:rsid w:val="76A86E0B"/>
    <w:rsid w:val="783B7AC1"/>
    <w:rsid w:val="795D748A"/>
    <w:rsid w:val="7DA7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00D22"/>
  <w15:chartTrackingRefBased/>
  <w15:docId w15:val="{535B6A49-4D9C-4F8E-8DF4-E4F59F45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333B89D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C01A7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01A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A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A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A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Fuller</dc:creator>
  <cp:keywords/>
  <dc:description/>
  <cp:lastModifiedBy>Singh, Manjot</cp:lastModifiedBy>
  <cp:revision>8</cp:revision>
  <dcterms:created xsi:type="dcterms:W3CDTF">2025-06-22T15:00:00Z</dcterms:created>
  <dcterms:modified xsi:type="dcterms:W3CDTF">2025-09-01T14:18:00Z</dcterms:modified>
</cp:coreProperties>
</file>